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4C0" w:rsidRPr="00691FB9" w:rsidRDefault="000C40DD" w:rsidP="00691FB9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Чунский р-н- герб(приложение 2)" style="width:33.75pt;height:42pt;visibility:visible">
            <v:imagedata r:id="rId6" o:title="" grayscale="t"/>
          </v:shape>
        </w:pict>
      </w:r>
    </w:p>
    <w:p w:rsidR="00A464C0" w:rsidRPr="00691FB9" w:rsidRDefault="00A464C0" w:rsidP="00691FB9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9360"/>
      </w:tblGrid>
      <w:tr w:rsidR="00A464C0" w:rsidRPr="004E39F2">
        <w:tc>
          <w:tcPr>
            <w:tcW w:w="9360" w:type="dxa"/>
          </w:tcPr>
          <w:p w:rsidR="00A464C0" w:rsidRPr="00691FB9" w:rsidRDefault="00A464C0" w:rsidP="00691FB9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1F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1F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464C0" w:rsidRPr="00691FB9" w:rsidRDefault="0056788C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 ЧУНСКОГО РАЙОНА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56"/>
                <w:szCs w:val="56"/>
                <w:lang w:eastAsia="ru-RU"/>
              </w:rPr>
            </w:pPr>
            <w:r w:rsidRPr="00691FB9">
              <w:rPr>
                <w:rFonts w:ascii="Times New Roman" w:hAnsi="Times New Roman" w:cs="Times New Roman"/>
                <w:b/>
                <w:bCs/>
                <w:sz w:val="56"/>
                <w:szCs w:val="56"/>
                <w:lang w:eastAsia="ru-RU"/>
              </w:rPr>
              <w:t>Постановление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464C0" w:rsidRPr="00B73612" w:rsidRDefault="000C40DD" w:rsidP="00B91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bookmarkStart w:id="0" w:name="_GoBack"/>
            <w:bookmarkEnd w:id="0"/>
            <w:r w:rsidR="00B7361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07.02.2018</w:t>
            </w:r>
            <w:r w:rsidR="00A464C0" w:rsidRPr="006015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="00B736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proofErr w:type="spellStart"/>
            <w:r w:rsidR="00A464C0" w:rsidRPr="006015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="00A464C0" w:rsidRPr="006015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Чунский                                       № </w:t>
            </w:r>
            <w:r w:rsidR="00B7361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43</w:t>
            </w:r>
          </w:p>
          <w:p w:rsidR="00B91CD4" w:rsidRPr="00691FB9" w:rsidRDefault="00B91CD4" w:rsidP="00B91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3F39" w:rsidRDefault="008D3F39" w:rsidP="008D3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внесении изменений </w:t>
      </w:r>
      <w:r w:rsidR="00312E7B">
        <w:rPr>
          <w:rFonts w:ascii="Times New Roman" w:hAnsi="Times New Roman" w:cs="Times New Roman"/>
          <w:sz w:val="24"/>
          <w:szCs w:val="24"/>
          <w:lang w:eastAsia="ru-RU"/>
        </w:rPr>
        <w:t xml:space="preserve">и дополнений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об оплате труда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технических исполнителей</w:t>
      </w:r>
      <w:proofErr w:type="gramEnd"/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, обеспечивающих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деятельность муниципальных служащих,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вспомогательного персонала администрации Чунского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района, её структурных подразделений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D3F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утвержденное постановлением мэра Чунского района от 22.12.2017 года № 288</w:t>
      </w:r>
    </w:p>
    <w:p w:rsidR="00A464C0" w:rsidRPr="00691FB9" w:rsidRDefault="008D3F39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1FB9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упорядочения оплаты труда технических исполнителей, обеспечивающих деятельность муниципальных служащих, вспомогательного персонала администрации Чунского района, её структурных подразделений, руководствуясь Федеральным законом </w:t>
      </w:r>
      <w:r w:rsidR="0077796A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Российской Федерации «О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населения» от 28.12.2017 года № 421-ФЗ, </w:t>
      </w:r>
      <w:r w:rsidR="00512BDB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Федеральным законом 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>«Об общих принципах организации местного самоуправления в Российской Федерации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>от 06.10</w:t>
      </w:r>
      <w:r>
        <w:rPr>
          <w:rFonts w:ascii="Times New Roman" w:hAnsi="Times New Roman" w:cs="Times New Roman"/>
          <w:sz w:val="24"/>
          <w:szCs w:val="24"/>
          <w:lang w:eastAsia="ru-RU"/>
        </w:rPr>
        <w:t>.2003 года № 131-ФЗ (в ред.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года), статьей 135 Трудового кодекса Российской Федерации, Указом Губернатора Иркутской области «Об оплате труда работников, замещающих должности, не являющиеся должностями государственной гражданской службы Иркутской области, и вспомогательного персонала органов государственной власти Иркутской области и иных государственных органов Иркутской области» от 22.09.2011 года № 246-уг (в ред. от </w:t>
      </w:r>
      <w:r w:rsidR="00866416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9.1</w:t>
      </w:r>
      <w:r w:rsidR="00866416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866416">
        <w:rPr>
          <w:rFonts w:ascii="Times New Roman" w:hAnsi="Times New Roman" w:cs="Times New Roman"/>
          <w:sz w:val="24"/>
          <w:szCs w:val="24"/>
          <w:lang w:eastAsia="ru-RU"/>
        </w:rPr>
        <w:t xml:space="preserve">6 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>года), статьями 22, 48 Устава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Чунского районного муниципального образования, 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О С Т А Н О В Л Я Ю: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3F3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1FB9">
        <w:rPr>
          <w:rFonts w:ascii="Times New Roman" w:hAnsi="Times New Roman" w:cs="Times New Roman"/>
          <w:sz w:val="24"/>
          <w:szCs w:val="24"/>
          <w:lang w:eastAsia="ru-RU"/>
        </w:rPr>
        <w:tab/>
        <w:t>1.</w:t>
      </w:r>
      <w:r w:rsidR="008D3F39">
        <w:rPr>
          <w:rFonts w:ascii="Times New Roman" w:hAnsi="Times New Roman" w:cs="Times New Roman"/>
          <w:sz w:val="24"/>
          <w:szCs w:val="24"/>
          <w:lang w:eastAsia="ru-RU"/>
        </w:rPr>
        <w:t>Внести следующие изменения</w:t>
      </w:r>
      <w:r w:rsidR="004A7836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312E7B">
        <w:rPr>
          <w:rFonts w:ascii="Times New Roman" w:hAnsi="Times New Roman" w:cs="Times New Roman"/>
          <w:sz w:val="24"/>
          <w:szCs w:val="24"/>
          <w:lang w:eastAsia="ru-RU"/>
        </w:rPr>
        <w:t>дополнения</w:t>
      </w:r>
      <w:r w:rsidR="008D3F39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об оплате труда </w:t>
      </w: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>технических исполнителей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>, обеспечивающих деятельность муниципальных служащих, вспомогательного персонала администрации Чунского района, её структурных подразделений</w:t>
      </w:r>
      <w:r w:rsidR="00E019DA" w:rsidRPr="00E019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019DA">
        <w:rPr>
          <w:rFonts w:ascii="Times New Roman" w:hAnsi="Times New Roman" w:cs="Times New Roman"/>
          <w:sz w:val="24"/>
          <w:szCs w:val="24"/>
          <w:lang w:eastAsia="ru-RU"/>
        </w:rPr>
        <w:t>утвержденное постановлением мэра Чунского района от 22.12.2017 года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019DA">
        <w:rPr>
          <w:rFonts w:ascii="Times New Roman" w:hAnsi="Times New Roman" w:cs="Times New Roman"/>
          <w:sz w:val="24"/>
          <w:szCs w:val="24"/>
          <w:lang w:eastAsia="ru-RU"/>
        </w:rPr>
        <w:t xml:space="preserve"> № 288</w:t>
      </w:r>
      <w:r w:rsidR="008D3F3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464C0" w:rsidRDefault="008D3F39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1.1.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Глава </w:t>
      </w:r>
      <w:r w:rsidR="00312E7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>плат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труда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и порядок </w:t>
      </w:r>
      <w:proofErr w:type="gramStart"/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формирования фонда оплаты труда  </w:t>
      </w:r>
      <w:r w:rsidR="00312E7B">
        <w:rPr>
          <w:rFonts w:ascii="Times New Roman" w:hAnsi="Times New Roman" w:cs="Times New Roman"/>
          <w:sz w:val="24"/>
          <w:szCs w:val="24"/>
          <w:lang w:eastAsia="ru-RU"/>
        </w:rPr>
        <w:t xml:space="preserve">вспомогательного персонала 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>администрации Чунского</w:t>
      </w:r>
      <w:proofErr w:type="gramEnd"/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>района, её структурных подразделений</w:t>
      </w:r>
    </w:p>
    <w:p w:rsidR="00796429" w:rsidRDefault="00796429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Пункт </w:t>
      </w:r>
      <w:r w:rsidR="0046264C">
        <w:rPr>
          <w:rFonts w:ascii="Times New Roman" w:hAnsi="Times New Roman" w:cs="Times New Roman"/>
          <w:sz w:val="24"/>
          <w:szCs w:val="24"/>
          <w:lang w:eastAsia="ru-RU"/>
        </w:rPr>
        <w:t>3.4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изложить в новой редакции</w:t>
      </w:r>
    </w:p>
    <w:p w:rsidR="00627C8F" w:rsidRDefault="0046264C" w:rsidP="0000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должностному окладу вспомогательного персонала администрации Чунского района, её структурных подразделений, не указанных в пункте 3.5 настоящего Положения, применяется повышающий коэффициент в размере до 2,0 </w:t>
      </w:r>
      <w:r w:rsidR="00000A18">
        <w:rPr>
          <w:rFonts w:ascii="Times New Roman" w:hAnsi="Times New Roman" w:cs="Times New Roman"/>
          <w:sz w:val="24"/>
          <w:szCs w:val="24"/>
          <w:lang w:eastAsia="ru-RU"/>
        </w:rPr>
        <w:t xml:space="preserve"> в целях соблюдения трудового законодательства.</w:t>
      </w:r>
    </w:p>
    <w:p w:rsidR="00512BDB" w:rsidRPr="00691FB9" w:rsidRDefault="00512BDB" w:rsidP="0000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>2</w:t>
      </w:r>
      <w:r w:rsidR="004A7836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Руководителям структурных подразделений администрации Чунского района  привести в  соответствие</w:t>
      </w:r>
      <w:r w:rsidR="00866416">
        <w:rPr>
          <w:rFonts w:ascii="Times New Roman" w:hAnsi="Times New Roman" w:cs="Times New Roman"/>
          <w:sz w:val="24"/>
          <w:szCs w:val="24"/>
          <w:lang w:eastAsia="ru-RU"/>
        </w:rPr>
        <w:t xml:space="preserve"> с нормами Трудового кодекса систему оплаты труда в подведомственных учреждениях.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464C0" w:rsidRPr="00691FB9" w:rsidRDefault="00866416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A464C0">
        <w:rPr>
          <w:rFonts w:ascii="Times New Roman" w:hAnsi="Times New Roman" w:cs="Times New Roman"/>
          <w:sz w:val="24"/>
          <w:szCs w:val="24"/>
          <w:lang w:eastAsia="ru-RU"/>
        </w:rPr>
        <w:t>.Начальнику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финансового управления ад</w:t>
      </w:r>
      <w:r w:rsidR="00A464C0">
        <w:rPr>
          <w:rFonts w:ascii="Times New Roman" w:hAnsi="Times New Roman" w:cs="Times New Roman"/>
          <w:sz w:val="24"/>
          <w:szCs w:val="24"/>
          <w:lang w:eastAsia="ru-RU"/>
        </w:rPr>
        <w:t>министрации района  Малащенко И.А.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осуществлять финансирование расходов, связанных с реализацией настоящего постановления, в пределах средств на оплату труда, предусмотренных в районном бюджете.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66416">
        <w:rPr>
          <w:rFonts w:ascii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129E7">
        <w:rPr>
          <w:rFonts w:ascii="Times New Roman" w:hAnsi="Times New Roman" w:cs="Times New Roman"/>
          <w:sz w:val="24"/>
          <w:szCs w:val="24"/>
          <w:lang w:eastAsia="ru-RU"/>
        </w:rPr>
        <w:t>Распространить действие настоящего постановления на правоотношения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A129E7">
        <w:rPr>
          <w:rFonts w:ascii="Times New Roman" w:hAnsi="Times New Roman" w:cs="Times New Roman"/>
          <w:sz w:val="24"/>
          <w:szCs w:val="24"/>
          <w:lang w:eastAsia="ru-RU"/>
        </w:rPr>
        <w:t xml:space="preserve"> возникшие с 01 </w:t>
      </w:r>
      <w:r w:rsidR="00FB2DB2">
        <w:rPr>
          <w:rFonts w:ascii="Times New Roman" w:hAnsi="Times New Roman" w:cs="Times New Roman"/>
          <w:sz w:val="24"/>
          <w:szCs w:val="24"/>
          <w:lang w:eastAsia="ru-RU"/>
        </w:rPr>
        <w:t>января 2018 года.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A464C0" w:rsidRDefault="00866416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 заместителя мэра - руководителя аппарата администрации</w:t>
      </w:r>
      <w:r w:rsidR="00A464C0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Pr="00691FB9" w:rsidRDefault="008363D3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Default="00A464C0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56788C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В.Г.Тюменцев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Pr="00691FB9" w:rsidRDefault="0056788C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sectPr w:rsidR="00A464C0" w:rsidRPr="00691FB9" w:rsidSect="00B4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6833"/>
    <w:rsid w:val="00000A18"/>
    <w:rsid w:val="000310C0"/>
    <w:rsid w:val="0003544B"/>
    <w:rsid w:val="000472C2"/>
    <w:rsid w:val="000B7C92"/>
    <w:rsid w:val="000C40DD"/>
    <w:rsid w:val="00126733"/>
    <w:rsid w:val="001762D3"/>
    <w:rsid w:val="001C52BF"/>
    <w:rsid w:val="0020071F"/>
    <w:rsid w:val="00210B07"/>
    <w:rsid w:val="00231A59"/>
    <w:rsid w:val="00277331"/>
    <w:rsid w:val="002A01FB"/>
    <w:rsid w:val="00312E7B"/>
    <w:rsid w:val="00434723"/>
    <w:rsid w:val="00437807"/>
    <w:rsid w:val="0044230F"/>
    <w:rsid w:val="00446700"/>
    <w:rsid w:val="00447CC7"/>
    <w:rsid w:val="0046264C"/>
    <w:rsid w:val="004A7836"/>
    <w:rsid w:val="004C7265"/>
    <w:rsid w:val="004E39F2"/>
    <w:rsid w:val="004E4710"/>
    <w:rsid w:val="00512BDB"/>
    <w:rsid w:val="005177DF"/>
    <w:rsid w:val="00526710"/>
    <w:rsid w:val="005368BC"/>
    <w:rsid w:val="0056788C"/>
    <w:rsid w:val="005A793A"/>
    <w:rsid w:val="005D1B76"/>
    <w:rsid w:val="005D4BEC"/>
    <w:rsid w:val="00601560"/>
    <w:rsid w:val="00612803"/>
    <w:rsid w:val="00627C8F"/>
    <w:rsid w:val="00657BD5"/>
    <w:rsid w:val="00691FB9"/>
    <w:rsid w:val="006B2643"/>
    <w:rsid w:val="006D460C"/>
    <w:rsid w:val="007202CC"/>
    <w:rsid w:val="0075013D"/>
    <w:rsid w:val="00774CF2"/>
    <w:rsid w:val="0077796A"/>
    <w:rsid w:val="00796429"/>
    <w:rsid w:val="007A7C07"/>
    <w:rsid w:val="007E2BED"/>
    <w:rsid w:val="007E43F6"/>
    <w:rsid w:val="008363D3"/>
    <w:rsid w:val="00842E8C"/>
    <w:rsid w:val="00866416"/>
    <w:rsid w:val="008D3F39"/>
    <w:rsid w:val="008D6585"/>
    <w:rsid w:val="008E29FC"/>
    <w:rsid w:val="00963593"/>
    <w:rsid w:val="009C6053"/>
    <w:rsid w:val="009D1E6B"/>
    <w:rsid w:val="009D3B79"/>
    <w:rsid w:val="00A129E7"/>
    <w:rsid w:val="00A36833"/>
    <w:rsid w:val="00A464C0"/>
    <w:rsid w:val="00A97334"/>
    <w:rsid w:val="00AA3935"/>
    <w:rsid w:val="00AF0A52"/>
    <w:rsid w:val="00B15CA7"/>
    <w:rsid w:val="00B36AFD"/>
    <w:rsid w:val="00B4605E"/>
    <w:rsid w:val="00B46656"/>
    <w:rsid w:val="00B73612"/>
    <w:rsid w:val="00B91CD4"/>
    <w:rsid w:val="00BE47FC"/>
    <w:rsid w:val="00C263BD"/>
    <w:rsid w:val="00CA2DFE"/>
    <w:rsid w:val="00CB22C0"/>
    <w:rsid w:val="00CB3761"/>
    <w:rsid w:val="00D544ED"/>
    <w:rsid w:val="00E019DA"/>
    <w:rsid w:val="00E058B5"/>
    <w:rsid w:val="00E310D8"/>
    <w:rsid w:val="00E611E1"/>
    <w:rsid w:val="00E76713"/>
    <w:rsid w:val="00E834E0"/>
    <w:rsid w:val="00EC424C"/>
    <w:rsid w:val="00EF15F6"/>
    <w:rsid w:val="00EF3D46"/>
    <w:rsid w:val="00F779EC"/>
    <w:rsid w:val="00F86915"/>
    <w:rsid w:val="00F97B7E"/>
    <w:rsid w:val="00FB2DB2"/>
    <w:rsid w:val="00FF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9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91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D670A-B434-4329-93AB-68EDFEC8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38</cp:revision>
  <cp:lastPrinted>2018-02-07T08:03:00Z</cp:lastPrinted>
  <dcterms:created xsi:type="dcterms:W3CDTF">2016-11-18T06:55:00Z</dcterms:created>
  <dcterms:modified xsi:type="dcterms:W3CDTF">2018-02-07T09:47:00Z</dcterms:modified>
</cp:coreProperties>
</file>